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7E" w:rsidRDefault="00914D7E" w:rsidP="00016B25">
      <w:pPr>
        <w:jc w:val="center"/>
        <w:rPr>
          <w:rFonts w:ascii="ＭＳ Ｐゴシック" w:eastAsia="ＭＳ Ｐゴシック" w:hAnsi="ＭＳ Ｐゴシック"/>
          <w:sz w:val="28"/>
          <w:szCs w:val="28"/>
        </w:rPr>
      </w:pPr>
      <w:r w:rsidRPr="00914D7E">
        <w:rPr>
          <w:rFonts w:ascii="ＭＳ Ｐゴシック" w:eastAsia="ＭＳ Ｐゴシック" w:hAnsi="ＭＳ Ｐゴシック" w:hint="eastAsia"/>
          <w:sz w:val="28"/>
          <w:szCs w:val="28"/>
        </w:rPr>
        <w:t>水戸食品</w:t>
      </w:r>
      <w:r w:rsidR="00355BDB">
        <w:rPr>
          <w:rFonts w:ascii="ＭＳ Ｐゴシック" w:eastAsia="ＭＳ Ｐゴシック" w:hAnsi="ＭＳ Ｐゴシック" w:hint="eastAsia"/>
          <w:sz w:val="28"/>
          <w:szCs w:val="28"/>
        </w:rPr>
        <w:t>衛生協会</w:t>
      </w:r>
      <w:r>
        <w:rPr>
          <w:rFonts w:ascii="ＭＳ Ｐゴシック" w:eastAsia="ＭＳ Ｐゴシック" w:hAnsi="ＭＳ Ｐゴシック" w:hint="eastAsia"/>
          <w:sz w:val="28"/>
          <w:szCs w:val="28"/>
        </w:rPr>
        <w:t>の</w:t>
      </w:r>
      <w:r w:rsidRPr="00914D7E">
        <w:rPr>
          <w:rFonts w:ascii="ＭＳ Ｐゴシック" w:eastAsia="ＭＳ Ｐゴシック" w:hAnsi="ＭＳ Ｐゴシック" w:hint="eastAsia"/>
          <w:sz w:val="28"/>
          <w:szCs w:val="28"/>
        </w:rPr>
        <w:t>皆さんが</w:t>
      </w:r>
      <w:r>
        <w:rPr>
          <w:rFonts w:ascii="ＭＳ Ｐゴシック" w:eastAsia="ＭＳ Ｐゴシック" w:hAnsi="ＭＳ Ｐゴシック" w:hint="eastAsia"/>
          <w:sz w:val="28"/>
          <w:szCs w:val="28"/>
        </w:rPr>
        <w:t>、</w:t>
      </w:r>
    </w:p>
    <w:p w:rsidR="00E800A2" w:rsidRDefault="00914D7E" w:rsidP="00016B2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飲食店向け衛生管理計画（ハサップ基準Ｂ）にチャレンジしました</w:t>
      </w:r>
      <w:r w:rsidR="00016B25">
        <w:rPr>
          <w:rFonts w:ascii="ＭＳ Ｐゴシック" w:eastAsia="ＭＳ Ｐゴシック" w:hAnsi="ＭＳ Ｐゴシック" w:hint="eastAsia"/>
          <w:sz w:val="28"/>
          <w:szCs w:val="28"/>
        </w:rPr>
        <w:t>！</w:t>
      </w:r>
    </w:p>
    <w:p w:rsidR="00016B25" w:rsidRDefault="00016B25" w:rsidP="00016B25">
      <w:pPr>
        <w:rPr>
          <w:rFonts w:asciiTheme="minorEastAsia" w:hAnsiTheme="minorEastAsia"/>
          <w:sz w:val="22"/>
        </w:rPr>
      </w:pPr>
    </w:p>
    <w:p w:rsidR="00D42B8B" w:rsidRDefault="00016B25" w:rsidP="00016B25">
      <w:pPr>
        <w:rPr>
          <w:rFonts w:asciiTheme="minorEastAsia" w:hAnsiTheme="minorEastAsia"/>
          <w:sz w:val="22"/>
        </w:rPr>
      </w:pPr>
      <w:r>
        <w:rPr>
          <w:rFonts w:asciiTheme="minorEastAsia" w:hAnsiTheme="minorEastAsia" w:hint="eastAsia"/>
          <w:sz w:val="22"/>
        </w:rPr>
        <w:t xml:space="preserve">　(公社)日本食品衛生協会では、厚生労働省が進めているハサップの制度化に対応するため、小規模飲食店向けの</w:t>
      </w:r>
      <w:r w:rsidR="00914D7E">
        <w:rPr>
          <w:rFonts w:asciiTheme="minorEastAsia" w:hAnsiTheme="minorEastAsia" w:hint="eastAsia"/>
          <w:sz w:val="22"/>
        </w:rPr>
        <w:t>「</w:t>
      </w:r>
      <w:r>
        <w:rPr>
          <w:rFonts w:asciiTheme="minorEastAsia" w:hAnsiTheme="minorEastAsia" w:hint="eastAsia"/>
          <w:sz w:val="22"/>
        </w:rPr>
        <w:t>ハサップの考え方に基づく衛生管理計画のための手引書</w:t>
      </w:r>
      <w:r w:rsidR="00914D7E">
        <w:rPr>
          <w:rFonts w:asciiTheme="minorEastAsia" w:hAnsiTheme="minorEastAsia" w:hint="eastAsia"/>
          <w:sz w:val="22"/>
        </w:rPr>
        <w:t>」</w:t>
      </w:r>
      <w:r>
        <w:rPr>
          <w:rFonts w:asciiTheme="minorEastAsia" w:hAnsiTheme="minorEastAsia" w:hint="eastAsia"/>
          <w:sz w:val="22"/>
        </w:rPr>
        <w:t>の策定</w:t>
      </w:r>
      <w:r w:rsidR="00914D7E">
        <w:rPr>
          <w:rFonts w:asciiTheme="minorEastAsia" w:hAnsiTheme="minorEastAsia" w:hint="eastAsia"/>
          <w:sz w:val="22"/>
        </w:rPr>
        <w:t>作業</w:t>
      </w:r>
      <w:r>
        <w:rPr>
          <w:rFonts w:asciiTheme="minorEastAsia" w:hAnsiTheme="minorEastAsia" w:hint="eastAsia"/>
          <w:sz w:val="22"/>
        </w:rPr>
        <w:t>を進めているところです。</w:t>
      </w:r>
      <w:r w:rsidR="00914D7E">
        <w:rPr>
          <w:rFonts w:asciiTheme="minorEastAsia" w:hAnsiTheme="minorEastAsia" w:hint="eastAsia"/>
          <w:sz w:val="22"/>
        </w:rPr>
        <w:t>この手引書（案）の内容が、それぞれの飲食店が提供しているメニューに沿って、実際にお店ごとの衛生管理計画（一般的衛生管理のポイントや重要管理のポイントを確認して決める）の作成や</w:t>
      </w:r>
      <w:r w:rsidR="00D42B8B">
        <w:rPr>
          <w:rFonts w:asciiTheme="minorEastAsia" w:hAnsiTheme="minorEastAsia" w:hint="eastAsia"/>
          <w:sz w:val="22"/>
        </w:rPr>
        <w:t>この衛生管理計画に基づく</w:t>
      </w:r>
      <w:r w:rsidR="00914D7E">
        <w:rPr>
          <w:rFonts w:asciiTheme="minorEastAsia" w:hAnsiTheme="minorEastAsia" w:hint="eastAsia"/>
          <w:sz w:val="22"/>
        </w:rPr>
        <w:t>毎日の点検記録が</w:t>
      </w:r>
      <w:r w:rsidR="00D42B8B">
        <w:rPr>
          <w:rFonts w:asciiTheme="minorEastAsia" w:hAnsiTheme="minorEastAsia" w:hint="eastAsia"/>
          <w:sz w:val="22"/>
        </w:rPr>
        <w:t>問題なく</w:t>
      </w:r>
      <w:r w:rsidR="00914D7E">
        <w:rPr>
          <w:rFonts w:asciiTheme="minorEastAsia" w:hAnsiTheme="minorEastAsia" w:hint="eastAsia"/>
          <w:sz w:val="22"/>
        </w:rPr>
        <w:t>できるかどうかの</w:t>
      </w:r>
      <w:r w:rsidR="00D42B8B">
        <w:rPr>
          <w:rFonts w:asciiTheme="minorEastAsia" w:hAnsiTheme="minorEastAsia" w:hint="eastAsia"/>
          <w:sz w:val="22"/>
        </w:rPr>
        <w:t>試行</w:t>
      </w:r>
      <w:r w:rsidR="00914D7E">
        <w:rPr>
          <w:rFonts w:asciiTheme="minorEastAsia" w:hAnsiTheme="minorEastAsia" w:hint="eastAsia"/>
          <w:sz w:val="22"/>
        </w:rPr>
        <w:t>事業</w:t>
      </w:r>
      <w:r w:rsidR="00D42B8B">
        <w:rPr>
          <w:rFonts w:asciiTheme="minorEastAsia" w:hAnsiTheme="minorEastAsia" w:hint="eastAsia"/>
          <w:sz w:val="22"/>
        </w:rPr>
        <w:t>に、水戸市内中心部の飲食店</w:t>
      </w:r>
      <w:r w:rsidR="00D45A2D">
        <w:rPr>
          <w:rFonts w:asciiTheme="minorEastAsia" w:hAnsiTheme="minorEastAsia" w:hint="eastAsia"/>
          <w:sz w:val="22"/>
        </w:rPr>
        <w:t>有志</w:t>
      </w:r>
    </w:p>
    <w:p w:rsidR="00016B25" w:rsidRDefault="00D42B8B" w:rsidP="00016B25">
      <w:pPr>
        <w:rPr>
          <w:rFonts w:asciiTheme="minorEastAsia" w:hAnsiTheme="minorEastAsia"/>
          <w:sz w:val="22"/>
        </w:rPr>
      </w:pPr>
      <w:r>
        <w:rPr>
          <w:rFonts w:asciiTheme="minorEastAsia" w:hAnsiTheme="minorEastAsia" w:hint="eastAsia"/>
          <w:sz w:val="22"/>
        </w:rPr>
        <w:t>約２０軒の皆さんにご協力頂きました</w:t>
      </w:r>
      <w:r w:rsidR="00914D7E">
        <w:rPr>
          <w:rFonts w:asciiTheme="minorEastAsia" w:hAnsiTheme="minorEastAsia" w:hint="eastAsia"/>
          <w:sz w:val="22"/>
        </w:rPr>
        <w:t>。</w:t>
      </w:r>
    </w:p>
    <w:p w:rsidR="00BC1462" w:rsidRDefault="00EF56F8" w:rsidP="00016B25">
      <w:pPr>
        <w:rPr>
          <w:rFonts w:asciiTheme="minorEastAsia" w:hAnsiTheme="minorEastAsia"/>
          <w:sz w:val="22"/>
        </w:rPr>
      </w:pPr>
      <w:r>
        <w:rPr>
          <w:rFonts w:asciiTheme="minorEastAsia" w:hAnsiTheme="minorEastAsia"/>
          <w:noProof/>
          <w:sz w:val="22"/>
        </w:rPr>
        <w:drawing>
          <wp:anchor distT="0" distB="0" distL="114300" distR="114300" simplePos="0" relativeHeight="251658240" behindDoc="0" locked="0" layoutInCell="1" allowOverlap="1">
            <wp:simplePos x="0" y="0"/>
            <wp:positionH relativeFrom="margin">
              <wp:align>right</wp:align>
            </wp:positionH>
            <wp:positionV relativeFrom="paragraph">
              <wp:posOffset>105410</wp:posOffset>
            </wp:positionV>
            <wp:extent cx="2553840" cy="1607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1732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3840" cy="16074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w:drawing>
          <wp:inline distT="0" distB="0" distL="0" distR="0">
            <wp:extent cx="2664000" cy="1618560"/>
            <wp:effectExtent l="0" t="0" r="317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1733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4000" cy="1618560"/>
                    </a:xfrm>
                    <a:prstGeom prst="rect">
                      <a:avLst/>
                    </a:prstGeom>
                  </pic:spPr>
                </pic:pic>
              </a:graphicData>
            </a:graphic>
          </wp:inline>
        </w:drawing>
      </w:r>
    </w:p>
    <w:p w:rsidR="00BC1462" w:rsidRPr="00BC1462" w:rsidRDefault="00BC1462" w:rsidP="00BC1462">
      <w:pPr>
        <w:ind w:firstLineChars="100" w:firstLine="220"/>
        <w:rPr>
          <w:rFonts w:asciiTheme="majorEastAsia" w:eastAsiaTheme="majorEastAsia" w:hAnsiTheme="majorEastAsia"/>
          <w:sz w:val="22"/>
        </w:rPr>
      </w:pPr>
      <w:r w:rsidRPr="00BC1462">
        <w:rPr>
          <w:rFonts w:asciiTheme="majorEastAsia" w:eastAsiaTheme="majorEastAsia" w:hAnsiTheme="majorEastAsia" w:hint="eastAsia"/>
          <w:sz w:val="22"/>
        </w:rPr>
        <w:t>日本食品衛生協会公益事業部長の説明に皆さん納得した</w:t>
      </w:r>
      <w:r w:rsidR="00D45A2D">
        <w:rPr>
          <w:rFonts w:asciiTheme="majorEastAsia" w:eastAsiaTheme="majorEastAsia" w:hAnsiTheme="majorEastAsia" w:hint="eastAsia"/>
          <w:sz w:val="22"/>
        </w:rPr>
        <w:t>ご</w:t>
      </w:r>
      <w:r w:rsidRPr="00BC1462">
        <w:rPr>
          <w:rFonts w:asciiTheme="majorEastAsia" w:eastAsiaTheme="majorEastAsia" w:hAnsiTheme="majorEastAsia" w:hint="eastAsia"/>
          <w:sz w:val="22"/>
        </w:rPr>
        <w:t>様子です。</w:t>
      </w:r>
    </w:p>
    <w:p w:rsidR="00BC1462" w:rsidRDefault="00BC1462" w:rsidP="00016B25">
      <w:pPr>
        <w:rPr>
          <w:rFonts w:asciiTheme="minorEastAsia" w:hAnsiTheme="minorEastAsia"/>
          <w:sz w:val="22"/>
        </w:rPr>
      </w:pPr>
    </w:p>
    <w:p w:rsidR="00D42B8B" w:rsidRDefault="00D42B8B" w:rsidP="00016B25">
      <w:pPr>
        <w:rPr>
          <w:rFonts w:asciiTheme="minorEastAsia" w:hAnsiTheme="minorEastAsia"/>
          <w:sz w:val="22"/>
        </w:rPr>
      </w:pPr>
      <w:r>
        <w:rPr>
          <w:rFonts w:asciiTheme="minorEastAsia" w:hAnsiTheme="minorEastAsia" w:hint="eastAsia"/>
          <w:sz w:val="22"/>
        </w:rPr>
        <w:t xml:space="preserve">　まずは、説明会にご出席いただき、「ハサップの考え方に基づく衛生管理ってどういうこと？」「食品協会でやっている五つ星事業とどう違うの？」「見える化ってなあに？」</w:t>
      </w:r>
    </w:p>
    <w:p w:rsidR="00D42B8B" w:rsidRDefault="00D42B8B" w:rsidP="00016B25">
      <w:pPr>
        <w:rPr>
          <w:rFonts w:asciiTheme="minorEastAsia" w:hAnsiTheme="minorEastAsia"/>
          <w:sz w:val="22"/>
        </w:rPr>
      </w:pPr>
      <w:r>
        <w:rPr>
          <w:rFonts w:asciiTheme="minorEastAsia" w:hAnsiTheme="minorEastAsia" w:hint="eastAsia"/>
          <w:sz w:val="22"/>
        </w:rPr>
        <w:t>「実施記録ってなあに？」など、</w:t>
      </w:r>
      <w:r w:rsidR="00BC1462">
        <w:rPr>
          <w:rFonts w:asciiTheme="minorEastAsia" w:hAnsiTheme="minorEastAsia" w:hint="eastAsia"/>
          <w:sz w:val="22"/>
        </w:rPr>
        <w:t>ハサップ</w:t>
      </w:r>
      <w:r>
        <w:rPr>
          <w:rFonts w:asciiTheme="minorEastAsia" w:hAnsiTheme="minorEastAsia" w:hint="eastAsia"/>
          <w:sz w:val="22"/>
        </w:rPr>
        <w:t>の制度化について</w:t>
      </w:r>
      <w:r w:rsidR="00BC1462">
        <w:rPr>
          <w:rFonts w:asciiTheme="minorEastAsia" w:hAnsiTheme="minorEastAsia" w:hint="eastAsia"/>
          <w:sz w:val="22"/>
        </w:rPr>
        <w:t>ご</w:t>
      </w:r>
      <w:r>
        <w:rPr>
          <w:rFonts w:asciiTheme="minorEastAsia" w:hAnsiTheme="minorEastAsia" w:hint="eastAsia"/>
          <w:sz w:val="22"/>
        </w:rPr>
        <w:t>理解</w:t>
      </w:r>
      <w:r w:rsidR="00BC1462">
        <w:rPr>
          <w:rFonts w:asciiTheme="minorEastAsia" w:hAnsiTheme="minorEastAsia" w:hint="eastAsia"/>
          <w:sz w:val="22"/>
        </w:rPr>
        <w:t>頂くとともに、</w:t>
      </w:r>
      <w:r w:rsidR="00D45A2D">
        <w:rPr>
          <w:rFonts w:asciiTheme="minorEastAsia" w:hAnsiTheme="minorEastAsia" w:hint="eastAsia"/>
          <w:sz w:val="22"/>
        </w:rPr>
        <w:t>手引書(案)に沿って、</w:t>
      </w:r>
      <w:r w:rsidR="00BC1462">
        <w:rPr>
          <w:rFonts w:asciiTheme="minorEastAsia" w:hAnsiTheme="minorEastAsia" w:hint="eastAsia"/>
          <w:sz w:val="22"/>
        </w:rPr>
        <w:t>各自のお店で１週間のチャレンジにご協力いただくことになりました。</w:t>
      </w:r>
    </w:p>
    <w:p w:rsidR="00D42B8B" w:rsidRDefault="00ED31D1" w:rsidP="00016B25">
      <w:pPr>
        <w:rPr>
          <w:rFonts w:asciiTheme="minorEastAsia" w:hAnsiTheme="minorEastAsia"/>
          <w:sz w:val="22"/>
        </w:rPr>
      </w:pPr>
      <w:r>
        <w:rPr>
          <w:rFonts w:asciiTheme="minorEastAsia" w:hAnsiTheme="minorEastAsia" w:hint="eastAsia"/>
          <w:noProof/>
          <w:sz w:val="22"/>
        </w:rPr>
        <w:drawing>
          <wp:anchor distT="0" distB="0" distL="114300" distR="114300" simplePos="0" relativeHeight="251659264" behindDoc="0" locked="0" layoutInCell="1" allowOverlap="1">
            <wp:simplePos x="0" y="0"/>
            <wp:positionH relativeFrom="column">
              <wp:posOffset>2820353</wp:posOffset>
            </wp:positionH>
            <wp:positionV relativeFrom="paragraph">
              <wp:posOffset>58738</wp:posOffset>
            </wp:positionV>
            <wp:extent cx="2552700" cy="1462087"/>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0418_1436267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6910" cy="1464499"/>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w:drawing>
          <wp:inline distT="0" distB="0" distL="0" distR="0">
            <wp:extent cx="2626200" cy="1477440"/>
            <wp:effectExtent l="0" t="0" r="3175"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46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6200" cy="1477440"/>
                    </a:xfrm>
                    <a:prstGeom prst="rect">
                      <a:avLst/>
                    </a:prstGeom>
                  </pic:spPr>
                </pic:pic>
              </a:graphicData>
            </a:graphic>
          </wp:inline>
        </w:drawing>
      </w:r>
    </w:p>
    <w:p w:rsidR="00D42B8B" w:rsidRPr="00E44C3B" w:rsidRDefault="00D42B8B" w:rsidP="00016B25">
      <w:pPr>
        <w:rPr>
          <w:rFonts w:ascii="ＭＳ ゴシック" w:eastAsia="ＭＳ ゴシック" w:hAnsi="ＭＳ ゴシック"/>
          <w:sz w:val="22"/>
        </w:rPr>
      </w:pPr>
      <w:r>
        <w:rPr>
          <w:rFonts w:asciiTheme="minorEastAsia" w:hAnsiTheme="minorEastAsia" w:hint="eastAsia"/>
          <w:sz w:val="22"/>
        </w:rPr>
        <w:t xml:space="preserve">　</w:t>
      </w:r>
      <w:r w:rsidR="00E44C3B" w:rsidRPr="00E44C3B">
        <w:rPr>
          <w:rFonts w:ascii="ＭＳ ゴシック" w:eastAsia="ＭＳ ゴシック" w:hAnsi="ＭＳ ゴシック" w:hint="eastAsia"/>
          <w:sz w:val="22"/>
        </w:rPr>
        <w:t>記録も協力体制十分で万全を期しています。</w:t>
      </w:r>
    </w:p>
    <w:p w:rsidR="00ED31D1" w:rsidRDefault="00ED31D1" w:rsidP="00016B25">
      <w:pPr>
        <w:rPr>
          <w:rFonts w:asciiTheme="minorEastAsia" w:hAnsiTheme="minorEastAsia" w:hint="eastAsia"/>
          <w:sz w:val="22"/>
        </w:rPr>
      </w:pPr>
    </w:p>
    <w:p w:rsidR="00D42B8B" w:rsidRPr="00E44C3B" w:rsidRDefault="00D42B8B" w:rsidP="00016B25">
      <w:pPr>
        <w:rPr>
          <w:rFonts w:asciiTheme="majorEastAsia" w:eastAsiaTheme="majorEastAsia" w:hAnsiTheme="majorEastAsia"/>
          <w:sz w:val="28"/>
          <w:szCs w:val="28"/>
        </w:rPr>
      </w:pPr>
    </w:p>
    <w:p w:rsidR="00D42B8B" w:rsidRDefault="00E44C3B" w:rsidP="00016B25">
      <w:pPr>
        <w:rPr>
          <w:rFonts w:asciiTheme="minorEastAsia" w:hAnsiTheme="minorEastAsia"/>
          <w:sz w:val="22"/>
        </w:rPr>
      </w:pPr>
      <w:r>
        <w:rPr>
          <w:rFonts w:asciiTheme="minorEastAsia" w:hAnsiTheme="minorEastAsia"/>
          <w:noProof/>
          <w:sz w:val="22"/>
        </w:rPr>
        <w:lastRenderedPageBreak/>
        <w:drawing>
          <wp:anchor distT="0" distB="0" distL="114300" distR="114300" simplePos="0" relativeHeight="251660288" behindDoc="0" locked="0" layoutInCell="1" allowOverlap="1">
            <wp:simplePos x="0" y="0"/>
            <wp:positionH relativeFrom="margin">
              <wp:posOffset>2844165</wp:posOffset>
            </wp:positionH>
            <wp:positionV relativeFrom="paragraph">
              <wp:posOffset>68263</wp:posOffset>
            </wp:positionV>
            <wp:extent cx="2553780" cy="1924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418_1536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763" cy="1927051"/>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w:drawing>
          <wp:inline distT="0" distB="0" distL="0" distR="0">
            <wp:extent cx="2626920" cy="196992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418_15223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920" cy="1969920"/>
                    </a:xfrm>
                    <a:prstGeom prst="rect">
                      <a:avLst/>
                    </a:prstGeom>
                  </pic:spPr>
                </pic:pic>
              </a:graphicData>
            </a:graphic>
          </wp:inline>
        </w:drawing>
      </w:r>
    </w:p>
    <w:p w:rsidR="00740569" w:rsidRDefault="00740569" w:rsidP="00016B25">
      <w:pPr>
        <w:rPr>
          <w:rFonts w:asciiTheme="minorEastAsia" w:hAnsiTheme="minorEastAsia"/>
          <w:sz w:val="22"/>
        </w:rPr>
      </w:pPr>
      <w:r>
        <w:rPr>
          <w:rFonts w:asciiTheme="minorEastAsia" w:hAnsiTheme="minorEastAsia"/>
          <w:noProof/>
          <w:sz w:val="22"/>
        </w:rPr>
        <w:drawing>
          <wp:anchor distT="0" distB="0" distL="114300" distR="114300" simplePos="0" relativeHeight="251661312" behindDoc="0" locked="0" layoutInCell="1" allowOverlap="1">
            <wp:simplePos x="0" y="0"/>
            <wp:positionH relativeFrom="margin">
              <wp:align>right</wp:align>
            </wp:positionH>
            <wp:positionV relativeFrom="paragraph">
              <wp:posOffset>96520</wp:posOffset>
            </wp:positionV>
            <wp:extent cx="2525395" cy="1477010"/>
            <wp:effectExtent l="0" t="0" r="8255" b="889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465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5395" cy="1477010"/>
                    </a:xfrm>
                    <a:prstGeom prst="rect">
                      <a:avLst/>
                    </a:prstGeom>
                  </pic:spPr>
                </pic:pic>
              </a:graphicData>
            </a:graphic>
            <wp14:sizeRelH relativeFrom="page">
              <wp14:pctWidth>0</wp14:pctWidth>
            </wp14:sizeRelH>
            <wp14:sizeRelV relativeFrom="page">
              <wp14:pctHeight>0</wp14:pctHeight>
            </wp14:sizeRelV>
          </wp:anchor>
        </w:drawing>
      </w:r>
    </w:p>
    <w:p w:rsidR="00BC1462" w:rsidRDefault="00BC1462" w:rsidP="00016B25">
      <w:pPr>
        <w:rPr>
          <w:rFonts w:asciiTheme="minorEastAsia" w:hAnsiTheme="minorEastAsia"/>
          <w:sz w:val="22"/>
        </w:rPr>
      </w:pPr>
      <w:r>
        <w:rPr>
          <w:rFonts w:asciiTheme="minorEastAsia" w:hAnsiTheme="minorEastAsia" w:hint="eastAsia"/>
          <w:sz w:val="22"/>
        </w:rPr>
        <w:t xml:space="preserve">　チャレンジ期間中、</w:t>
      </w:r>
      <w:r w:rsidR="00D45A2D">
        <w:rPr>
          <w:rFonts w:asciiTheme="minorEastAsia" w:hAnsiTheme="minorEastAsia" w:hint="eastAsia"/>
          <w:sz w:val="22"/>
        </w:rPr>
        <w:t>日本食品衛生協会と当</w:t>
      </w:r>
      <w:r>
        <w:rPr>
          <w:rFonts w:asciiTheme="minorEastAsia" w:hAnsiTheme="minorEastAsia" w:hint="eastAsia"/>
          <w:sz w:val="22"/>
        </w:rPr>
        <w:t>食協</w:t>
      </w:r>
      <w:r w:rsidR="00F8679D">
        <w:rPr>
          <w:rFonts w:asciiTheme="minorEastAsia" w:hAnsiTheme="minorEastAsia" w:hint="eastAsia"/>
          <w:sz w:val="22"/>
        </w:rPr>
        <w:t>担当者が</w:t>
      </w:r>
      <w:r>
        <w:rPr>
          <w:rFonts w:asciiTheme="minorEastAsia" w:hAnsiTheme="minorEastAsia" w:hint="eastAsia"/>
          <w:sz w:val="22"/>
        </w:rPr>
        <w:t>各店舗を訪問して衛生管理計画と毎日の記録の</w:t>
      </w:r>
      <w:r w:rsidR="00D45A2D">
        <w:rPr>
          <w:rFonts w:asciiTheme="minorEastAsia" w:hAnsiTheme="minorEastAsia" w:hint="eastAsia"/>
          <w:sz w:val="22"/>
        </w:rPr>
        <w:t>実施</w:t>
      </w:r>
      <w:r>
        <w:rPr>
          <w:rFonts w:asciiTheme="minorEastAsia" w:hAnsiTheme="minorEastAsia" w:hint="eastAsia"/>
          <w:sz w:val="22"/>
        </w:rPr>
        <w:t>状況について、</w:t>
      </w:r>
      <w:r w:rsidR="00F8679D">
        <w:rPr>
          <w:rFonts w:asciiTheme="minorEastAsia" w:hAnsiTheme="minorEastAsia" w:hint="eastAsia"/>
          <w:sz w:val="22"/>
        </w:rPr>
        <w:t>助言</w:t>
      </w:r>
      <w:r w:rsidR="00D45A2D">
        <w:rPr>
          <w:rFonts w:asciiTheme="minorEastAsia" w:hAnsiTheme="minorEastAsia" w:hint="eastAsia"/>
          <w:sz w:val="22"/>
        </w:rPr>
        <w:t>を</w:t>
      </w:r>
      <w:bookmarkStart w:id="0" w:name="_GoBack"/>
      <w:bookmarkEnd w:id="0"/>
      <w:r w:rsidR="00D45A2D">
        <w:rPr>
          <w:rFonts w:asciiTheme="minorEastAsia" w:hAnsiTheme="minorEastAsia" w:hint="eastAsia"/>
          <w:sz w:val="22"/>
        </w:rPr>
        <w:t>行うとともに実施に際しての感想など</w:t>
      </w:r>
      <w:r w:rsidR="00355BDB">
        <w:rPr>
          <w:rFonts w:asciiTheme="minorEastAsia" w:hAnsiTheme="minorEastAsia" w:hint="eastAsia"/>
          <w:sz w:val="22"/>
        </w:rPr>
        <w:t>の</w:t>
      </w:r>
      <w:r>
        <w:rPr>
          <w:rFonts w:asciiTheme="minorEastAsia" w:hAnsiTheme="minorEastAsia" w:hint="eastAsia"/>
          <w:sz w:val="22"/>
        </w:rPr>
        <w:t>聞き取りを行いました。</w:t>
      </w:r>
      <w:r w:rsidR="00D45A2D">
        <w:rPr>
          <w:rFonts w:asciiTheme="minorEastAsia" w:hAnsiTheme="minorEastAsia" w:hint="eastAsia"/>
          <w:sz w:val="22"/>
        </w:rPr>
        <w:t>各</w:t>
      </w:r>
      <w:r w:rsidR="00F8679D">
        <w:rPr>
          <w:rFonts w:asciiTheme="minorEastAsia" w:hAnsiTheme="minorEastAsia" w:hint="eastAsia"/>
          <w:sz w:val="22"/>
        </w:rPr>
        <w:t>お店</w:t>
      </w:r>
      <w:r w:rsidR="00355BDB">
        <w:rPr>
          <w:rFonts w:asciiTheme="minorEastAsia" w:hAnsiTheme="minorEastAsia" w:hint="eastAsia"/>
          <w:sz w:val="22"/>
        </w:rPr>
        <w:t>で</w:t>
      </w:r>
      <w:r>
        <w:rPr>
          <w:rFonts w:asciiTheme="minorEastAsia" w:hAnsiTheme="minorEastAsia" w:hint="eastAsia"/>
          <w:sz w:val="22"/>
        </w:rPr>
        <w:t>提供しているメニューを①非加熱のモノ②加熱するモノ③加熱</w:t>
      </w:r>
      <w:r w:rsidR="00D45A2D">
        <w:rPr>
          <w:rFonts w:asciiTheme="minorEastAsia" w:hAnsiTheme="minorEastAsia" w:hint="eastAsia"/>
          <w:sz w:val="22"/>
        </w:rPr>
        <w:t>後に</w:t>
      </w:r>
      <w:r>
        <w:rPr>
          <w:rFonts w:asciiTheme="minorEastAsia" w:hAnsiTheme="minorEastAsia" w:hint="eastAsia"/>
          <w:sz w:val="22"/>
        </w:rPr>
        <w:t>冷却し再加熱するモノ④加熱後</w:t>
      </w:r>
      <w:r w:rsidR="00D45A2D">
        <w:rPr>
          <w:rFonts w:asciiTheme="minorEastAsia" w:hAnsiTheme="minorEastAsia" w:hint="eastAsia"/>
          <w:sz w:val="22"/>
        </w:rPr>
        <w:t>に</w:t>
      </w:r>
      <w:r>
        <w:rPr>
          <w:rFonts w:asciiTheme="minorEastAsia" w:hAnsiTheme="minorEastAsia" w:hint="eastAsia"/>
          <w:sz w:val="22"/>
        </w:rPr>
        <w:t>冷却するモノなどに分類し</w:t>
      </w:r>
      <w:r w:rsidR="00D45A2D">
        <w:rPr>
          <w:rFonts w:asciiTheme="minorEastAsia" w:hAnsiTheme="minorEastAsia" w:hint="eastAsia"/>
          <w:sz w:val="22"/>
        </w:rPr>
        <w:t>て</w:t>
      </w:r>
      <w:r w:rsidR="00F8679D">
        <w:rPr>
          <w:rFonts w:asciiTheme="minorEastAsia" w:hAnsiTheme="minorEastAsia" w:hint="eastAsia"/>
          <w:sz w:val="22"/>
        </w:rPr>
        <w:t>、重要管理のポイント</w:t>
      </w:r>
      <w:r w:rsidR="00D45A2D">
        <w:rPr>
          <w:rFonts w:asciiTheme="minorEastAsia" w:hAnsiTheme="minorEastAsia" w:hint="eastAsia"/>
          <w:sz w:val="22"/>
        </w:rPr>
        <w:t>やチェック方法</w:t>
      </w:r>
      <w:r w:rsidR="00F8679D">
        <w:rPr>
          <w:rFonts w:asciiTheme="minorEastAsia" w:hAnsiTheme="minorEastAsia" w:hint="eastAsia"/>
          <w:sz w:val="22"/>
        </w:rPr>
        <w:t>（冷たいまま提供すること、火の強さ・見た目・肉汁で判断すること等）</w:t>
      </w:r>
      <w:r w:rsidR="00D45A2D">
        <w:rPr>
          <w:rFonts w:asciiTheme="minorEastAsia" w:hAnsiTheme="minorEastAsia" w:hint="eastAsia"/>
          <w:sz w:val="22"/>
        </w:rPr>
        <w:t>を決めて頂き、毎日の実施記録をとって頂きました。</w:t>
      </w:r>
    </w:p>
    <w:p w:rsidR="00D42B8B" w:rsidRDefault="00D42B8B" w:rsidP="00016B25">
      <w:pPr>
        <w:rPr>
          <w:rFonts w:asciiTheme="minorEastAsia" w:hAnsiTheme="minorEastAsia"/>
          <w:sz w:val="22"/>
        </w:rPr>
      </w:pPr>
      <w:r>
        <w:rPr>
          <w:rFonts w:asciiTheme="minorEastAsia" w:hAnsiTheme="minorEastAsia" w:hint="eastAsia"/>
          <w:sz w:val="22"/>
        </w:rPr>
        <w:t xml:space="preserve">　</w:t>
      </w:r>
    </w:p>
    <w:p w:rsidR="00914D7E" w:rsidRDefault="00914D7E" w:rsidP="00016B25">
      <w:pPr>
        <w:rPr>
          <w:rFonts w:asciiTheme="minorEastAsia" w:hAnsiTheme="minorEastAsia"/>
          <w:sz w:val="22"/>
        </w:rPr>
      </w:pPr>
      <w:r>
        <w:rPr>
          <w:rFonts w:asciiTheme="minorEastAsia" w:hAnsiTheme="minorEastAsia" w:hint="eastAsia"/>
          <w:sz w:val="22"/>
        </w:rPr>
        <w:t xml:space="preserve">　</w:t>
      </w:r>
      <w:r w:rsidR="0069124D" w:rsidRPr="0069124D">
        <w:rPr>
          <w:rFonts w:asciiTheme="minorEastAsia" w:hAnsiTheme="minorEastAsia" w:hint="eastAsia"/>
          <w:sz w:val="22"/>
        </w:rPr>
        <w:t>「非加熱メニューや加熱メニューなどに分類した後、チェック方法が決まれば、日々の記録は難しくありませんよ。」「毎日、開店前の仕込みや清掃時に点検することで習慣化できるね。」等の感想を頂きました。</w:t>
      </w:r>
    </w:p>
    <w:p w:rsidR="0069124D" w:rsidRDefault="0069124D" w:rsidP="00016B25">
      <w:pPr>
        <w:rPr>
          <w:rFonts w:asciiTheme="minorEastAsia" w:hAnsiTheme="minorEastAsia"/>
          <w:sz w:val="22"/>
        </w:rPr>
      </w:pPr>
    </w:p>
    <w:p w:rsidR="0069124D" w:rsidRDefault="0069124D" w:rsidP="00016B25">
      <w:pPr>
        <w:rPr>
          <w:rFonts w:asciiTheme="minorEastAsia" w:hAnsiTheme="minorEastAsia"/>
          <w:sz w:val="22"/>
        </w:rPr>
      </w:pPr>
      <w:r>
        <w:rPr>
          <w:rFonts w:asciiTheme="minorEastAsia" w:hAnsiTheme="minorEastAsia" w:hint="eastAsia"/>
          <w:sz w:val="22"/>
        </w:rPr>
        <w:t xml:space="preserve">　今回の試行事業を通じて、ご協力いただいた各飲食店の皆さん、手引書（案）の内容が十分にご理解いただけた様子でした。</w:t>
      </w:r>
    </w:p>
    <w:p w:rsidR="00355BDB" w:rsidRDefault="00355BDB" w:rsidP="00016B25">
      <w:pPr>
        <w:rPr>
          <w:rFonts w:asciiTheme="minorEastAsia" w:hAnsiTheme="minorEastAsia"/>
          <w:sz w:val="22"/>
        </w:rPr>
      </w:pPr>
      <w:r>
        <w:rPr>
          <w:rFonts w:asciiTheme="minorEastAsia" w:hAnsiTheme="minorEastAsia" w:hint="eastAsia"/>
          <w:sz w:val="22"/>
        </w:rPr>
        <w:t xml:space="preserve">　</w:t>
      </w:r>
    </w:p>
    <w:p w:rsidR="0069124D" w:rsidRDefault="0069124D" w:rsidP="00016B25">
      <w:pPr>
        <w:rPr>
          <w:rFonts w:asciiTheme="minorEastAsia" w:hAnsiTheme="minorEastAsia"/>
          <w:sz w:val="22"/>
        </w:rPr>
      </w:pPr>
      <w:r>
        <w:rPr>
          <w:rFonts w:asciiTheme="minorEastAsia" w:hAnsiTheme="minorEastAsia" w:hint="eastAsia"/>
          <w:sz w:val="22"/>
        </w:rPr>
        <w:t xml:space="preserve">　さあ、皆さんもチャレンジしてみませんか。</w:t>
      </w:r>
    </w:p>
    <w:p w:rsidR="00355BDB" w:rsidRDefault="00355BDB" w:rsidP="00016B25">
      <w:pPr>
        <w:rPr>
          <w:rFonts w:asciiTheme="minorEastAsia" w:hAnsiTheme="minorEastAsia"/>
          <w:sz w:val="22"/>
        </w:rPr>
      </w:pPr>
    </w:p>
    <w:p w:rsidR="00914D7E" w:rsidRPr="00016B25" w:rsidRDefault="00914D7E" w:rsidP="00016B25">
      <w:pPr>
        <w:rPr>
          <w:rFonts w:asciiTheme="minorEastAsia" w:hAnsiTheme="minorEastAsia"/>
          <w:sz w:val="22"/>
        </w:rPr>
      </w:pPr>
      <w:r>
        <w:rPr>
          <w:rFonts w:asciiTheme="minorEastAsia" w:hAnsiTheme="minorEastAsia" w:hint="eastAsia"/>
          <w:sz w:val="22"/>
        </w:rPr>
        <w:t xml:space="preserve">　</w:t>
      </w:r>
    </w:p>
    <w:p w:rsidR="00016B25" w:rsidRPr="00016B25" w:rsidRDefault="00016B25" w:rsidP="00016B25">
      <w:pPr>
        <w:jc w:val="center"/>
        <w:rPr>
          <w:rFonts w:ascii="ＭＳ Ｐゴシック" w:eastAsia="ＭＳ Ｐゴシック" w:hAnsi="ＭＳ Ｐゴシック"/>
          <w:sz w:val="28"/>
          <w:szCs w:val="28"/>
        </w:rPr>
      </w:pPr>
    </w:p>
    <w:sectPr w:rsidR="00016B25" w:rsidRPr="00016B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A2" w:rsidRDefault="009061A2" w:rsidP="00ED31D1">
      <w:r>
        <w:separator/>
      </w:r>
    </w:p>
  </w:endnote>
  <w:endnote w:type="continuationSeparator" w:id="0">
    <w:p w:rsidR="009061A2" w:rsidRDefault="009061A2" w:rsidP="00ED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A2" w:rsidRDefault="009061A2" w:rsidP="00ED31D1">
      <w:r>
        <w:separator/>
      </w:r>
    </w:p>
  </w:footnote>
  <w:footnote w:type="continuationSeparator" w:id="0">
    <w:p w:rsidR="009061A2" w:rsidRDefault="009061A2" w:rsidP="00ED3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25"/>
    <w:rsid w:val="00016B25"/>
    <w:rsid w:val="00355BDB"/>
    <w:rsid w:val="004B408F"/>
    <w:rsid w:val="0069124D"/>
    <w:rsid w:val="00740569"/>
    <w:rsid w:val="009061A2"/>
    <w:rsid w:val="00914D7E"/>
    <w:rsid w:val="00BC1462"/>
    <w:rsid w:val="00D42B8B"/>
    <w:rsid w:val="00D45A2D"/>
    <w:rsid w:val="00E44C3B"/>
    <w:rsid w:val="00E800A2"/>
    <w:rsid w:val="00ED31D1"/>
    <w:rsid w:val="00EF56F8"/>
    <w:rsid w:val="00F8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CB325"/>
  <w15:chartTrackingRefBased/>
  <w15:docId w15:val="{1570DFAA-1554-4CAD-957D-217C5C45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24D"/>
    <w:rPr>
      <w:rFonts w:asciiTheme="majorHAnsi" w:eastAsiaTheme="majorEastAsia" w:hAnsiTheme="majorHAnsi" w:cstheme="majorBidi"/>
      <w:sz w:val="18"/>
      <w:szCs w:val="18"/>
    </w:rPr>
  </w:style>
  <w:style w:type="paragraph" w:styleId="a5">
    <w:name w:val="header"/>
    <w:basedOn w:val="a"/>
    <w:link w:val="a6"/>
    <w:uiPriority w:val="99"/>
    <w:unhideWhenUsed/>
    <w:rsid w:val="00ED31D1"/>
    <w:pPr>
      <w:tabs>
        <w:tab w:val="center" w:pos="4252"/>
        <w:tab w:val="right" w:pos="8504"/>
      </w:tabs>
      <w:snapToGrid w:val="0"/>
    </w:pPr>
  </w:style>
  <w:style w:type="character" w:customStyle="1" w:styleId="a6">
    <w:name w:val="ヘッダー (文字)"/>
    <w:basedOn w:val="a0"/>
    <w:link w:val="a5"/>
    <w:uiPriority w:val="99"/>
    <w:rsid w:val="00ED31D1"/>
  </w:style>
  <w:style w:type="paragraph" w:styleId="a7">
    <w:name w:val="footer"/>
    <w:basedOn w:val="a"/>
    <w:link w:val="a8"/>
    <w:uiPriority w:val="99"/>
    <w:unhideWhenUsed/>
    <w:rsid w:val="00ED31D1"/>
    <w:pPr>
      <w:tabs>
        <w:tab w:val="center" w:pos="4252"/>
        <w:tab w:val="right" w:pos="8504"/>
      </w:tabs>
      <w:snapToGrid w:val="0"/>
    </w:pPr>
  </w:style>
  <w:style w:type="character" w:customStyle="1" w:styleId="a8">
    <w:name w:val="フッター (文字)"/>
    <w:basedOn w:val="a0"/>
    <w:link w:val="a7"/>
    <w:uiPriority w:val="99"/>
    <w:rsid w:val="00ED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dc:creator>
  <cp:keywords/>
  <dc:description/>
  <cp:lastModifiedBy>富塚一男</cp:lastModifiedBy>
  <cp:revision>3</cp:revision>
  <cp:lastPrinted>2017-05-08T05:02:00Z</cp:lastPrinted>
  <dcterms:created xsi:type="dcterms:W3CDTF">2017-05-08T01:34:00Z</dcterms:created>
  <dcterms:modified xsi:type="dcterms:W3CDTF">2017-05-08T05:03:00Z</dcterms:modified>
</cp:coreProperties>
</file>